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66C" w:rsidRDefault="00E8166C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-400050</wp:posOffset>
            </wp:positionV>
            <wp:extent cx="4301490" cy="3219450"/>
            <wp:effectExtent l="19050" t="0" r="3810" b="0"/>
            <wp:wrapSquare wrapText="bothSides"/>
            <wp:docPr id="13" name="il_fi" descr="http://biology.kenyon.edu/courses/biol112/Biol112WebPage/Syllabus/Topics/Week%2013/PhosphorusCy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iology.kenyon.edu/courses/biol112/Biol112WebPage/Syllabus/Topics/Week%2013/PhosphorusCycl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49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166C" w:rsidRDefault="003F7000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-4514850</wp:posOffset>
            </wp:positionH>
            <wp:positionV relativeFrom="paragraph">
              <wp:posOffset>5563235</wp:posOffset>
            </wp:positionV>
            <wp:extent cx="3556000" cy="2667000"/>
            <wp:effectExtent l="19050" t="0" r="6350" b="0"/>
            <wp:wrapSquare wrapText="bothSides"/>
            <wp:docPr id="2" name="il_fi" descr="http://www.cazr.csiro.au/scienceweek2003/resources/TT-Review-arid-zone-water-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azr.csiro.au/scienceweek2003/resources/TT-Review-arid-zone-water-c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5687060</wp:posOffset>
            </wp:positionV>
            <wp:extent cx="3476625" cy="3019425"/>
            <wp:effectExtent l="19050" t="0" r="9525" b="0"/>
            <wp:wrapSquare wrapText="bothSides"/>
            <wp:docPr id="4" name="il_fi" descr="http://carrier.pbworks.com/f/NitrogenCycle-lgr-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arrier.pbworks.com/f/NitrogenCycle-lgr-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-4048125</wp:posOffset>
            </wp:positionH>
            <wp:positionV relativeFrom="paragraph">
              <wp:posOffset>2829560</wp:posOffset>
            </wp:positionV>
            <wp:extent cx="2905125" cy="2190750"/>
            <wp:effectExtent l="19050" t="0" r="9525" b="0"/>
            <wp:wrapSquare wrapText="bothSides"/>
            <wp:docPr id="1" name="il_fi" descr="http://www.learnanytime.co.uk/Science/diagram%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earnanytime.co.uk/Science/diagram%2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-118110</wp:posOffset>
            </wp:positionH>
            <wp:positionV relativeFrom="paragraph">
              <wp:posOffset>2905760</wp:posOffset>
            </wp:positionV>
            <wp:extent cx="2876550" cy="2390775"/>
            <wp:effectExtent l="19050" t="0" r="0" b="0"/>
            <wp:wrapSquare wrapText="bothSides"/>
            <wp:docPr id="3" name="il_fi" descr="http://users.rcn.com/jkimball.ma.ultranet/BiologyPages/C/CarbonCyc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sers.rcn.com/jkimball.ma.ultranet/BiologyPages/C/CarbonCycle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166C">
        <w:br w:type="page"/>
      </w:r>
    </w:p>
    <w:p w:rsidR="0024192F" w:rsidRDefault="0024192F"/>
    <w:p w:rsidR="00E5253C" w:rsidRDefault="004E376C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857500" cy="2362200"/>
            <wp:effectExtent l="19050" t="0" r="0" b="0"/>
            <wp:docPr id="5" name="il_fi" descr="http://www.netstate.com/states/symb/animals/images/desert_bighorn_she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etstate.com/states/symb/animals/images/desert_bighorn_sheep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76C" w:rsidRDefault="004E376C">
      <w:r>
        <w:t xml:space="preserve">Ram  </w:t>
      </w:r>
    </w:p>
    <w:sectPr w:rsidR="004E376C" w:rsidSect="001457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192F"/>
    <w:rsid w:val="00145777"/>
    <w:rsid w:val="0022299B"/>
    <w:rsid w:val="0024192F"/>
    <w:rsid w:val="003F7000"/>
    <w:rsid w:val="004E376C"/>
    <w:rsid w:val="00551880"/>
    <w:rsid w:val="007E6D1B"/>
    <w:rsid w:val="00E5253C"/>
    <w:rsid w:val="00E81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7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9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darrahma-13</dc:creator>
  <cp:keywords/>
  <dc:description/>
  <cp:lastModifiedBy>darrahma-13</cp:lastModifiedBy>
  <cp:revision>4</cp:revision>
  <dcterms:created xsi:type="dcterms:W3CDTF">2011-10-05T15:32:00Z</dcterms:created>
  <dcterms:modified xsi:type="dcterms:W3CDTF">2011-10-06T15:52:00Z</dcterms:modified>
</cp:coreProperties>
</file>